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FB" w:rsidRPr="009433E0" w:rsidRDefault="00A21EFB" w:rsidP="00A21EFB">
      <w:pPr>
        <w:pStyle w:val="a5"/>
        <w:jc w:val="center"/>
        <w:rPr>
          <w:rFonts w:ascii="Times New Roman" w:hAnsi="Times New Roman"/>
          <w:b/>
          <w:color w:val="FF0000"/>
          <w:sz w:val="28"/>
          <w:szCs w:val="28"/>
        </w:rPr>
      </w:pPr>
      <w:r w:rsidRPr="009433E0">
        <w:rPr>
          <w:rFonts w:ascii="Times New Roman" w:hAnsi="Times New Roman"/>
          <w:b/>
          <w:color w:val="FF0000"/>
          <w:sz w:val="28"/>
          <w:szCs w:val="28"/>
        </w:rPr>
        <w:t>Роль семьи в воспитании здорового образа жизни у подростков</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Уважаемые родители! Мы предлагаем вам небольшой экскурс в историю. Проблемы алкоголя и </w:t>
      </w:r>
      <w:proofErr w:type="spellStart"/>
      <w:r w:rsidRPr="009433E0">
        <w:rPr>
          <w:rFonts w:ascii="Times New Roman" w:hAnsi="Times New Roman"/>
          <w:sz w:val="24"/>
          <w:szCs w:val="24"/>
        </w:rPr>
        <w:t>табакокурения</w:t>
      </w:r>
      <w:proofErr w:type="spellEnd"/>
      <w:r w:rsidRPr="009433E0">
        <w:rPr>
          <w:rFonts w:ascii="Times New Roman" w:hAnsi="Times New Roman"/>
          <w:sz w:val="24"/>
          <w:szCs w:val="24"/>
        </w:rPr>
        <w:t>, оказывается, волновали наших предков во всем мире еще с глубокой старины.</w:t>
      </w:r>
    </w:p>
    <w:p w:rsidR="00A21EFB" w:rsidRPr="009433E0" w:rsidRDefault="00A21EFB" w:rsidP="00A21EFB">
      <w:pPr>
        <w:pStyle w:val="a5"/>
        <w:jc w:val="both"/>
        <w:rPr>
          <w:rFonts w:ascii="Times New Roman" w:hAnsi="Times New Roman"/>
          <w:sz w:val="24"/>
          <w:szCs w:val="24"/>
        </w:rPr>
      </w:pP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Еще на Руси боролись с </w:t>
      </w:r>
      <w:proofErr w:type="spellStart"/>
      <w:r w:rsidRPr="009433E0">
        <w:rPr>
          <w:rFonts w:ascii="Times New Roman" w:hAnsi="Times New Roman"/>
          <w:sz w:val="24"/>
          <w:szCs w:val="24"/>
        </w:rPr>
        <w:t>табакокурением</w:t>
      </w:r>
      <w:proofErr w:type="spellEnd"/>
      <w:r w:rsidRPr="009433E0">
        <w:rPr>
          <w:rFonts w:ascii="Times New Roman" w:hAnsi="Times New Roman"/>
          <w:sz w:val="24"/>
          <w:szCs w:val="24"/>
        </w:rPr>
        <w:t xml:space="preserve">. Во времена царствования Михаила Федоровича, уличенных в курении в первый раз, наказывали 60 ударами палок по стопам, во второй- отрезанием носа или ушей. После опустошительного пожара в Москве в 1634 году, причиной которого оказалось курение, оно было запрещено под страхом смертной казни. </w:t>
      </w:r>
    </w:p>
    <w:p w:rsidR="00A21EFB" w:rsidRPr="009433E0" w:rsidRDefault="00A21EFB" w:rsidP="00A21EFB">
      <w:pPr>
        <w:pStyle w:val="a5"/>
        <w:jc w:val="both"/>
        <w:rPr>
          <w:rFonts w:ascii="Times New Roman" w:hAnsi="Times New Roman"/>
          <w:sz w:val="24"/>
          <w:szCs w:val="24"/>
        </w:rPr>
      </w:pP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В России торговля табаком и курение были разрешены в 1697 году царем Петром 1, который сам стал заядлым курильщиком после посещения Голландии. Более того, он всячески склонял к курению своих приближенных и разрешил свободный ввоз табака из-за границы.</w:t>
      </w:r>
    </w:p>
    <w:p w:rsidR="00A21EFB" w:rsidRPr="009433E0" w:rsidRDefault="00A21EFB" w:rsidP="00A21EFB">
      <w:pPr>
        <w:pStyle w:val="a5"/>
        <w:jc w:val="both"/>
        <w:rPr>
          <w:rFonts w:ascii="Times New Roman" w:hAnsi="Times New Roman"/>
          <w:sz w:val="24"/>
          <w:szCs w:val="24"/>
        </w:rPr>
      </w:pP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В Афинах правитель Солон ввел закон, согласно которому должностные лица наказывались за пьянство: в первый раз - крупным штрафом, а при повторении – смертной казнью.</w:t>
      </w:r>
    </w:p>
    <w:p w:rsidR="00A21EFB" w:rsidRPr="009433E0" w:rsidRDefault="00A21EFB" w:rsidP="00A21EFB">
      <w:pPr>
        <w:pStyle w:val="a5"/>
        <w:jc w:val="both"/>
        <w:rPr>
          <w:rFonts w:ascii="Times New Roman" w:hAnsi="Times New Roman"/>
          <w:sz w:val="24"/>
          <w:szCs w:val="24"/>
        </w:rPr>
      </w:pP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В Древней Индии употребление спиртных напитков представителями высших каст было категорически запрещено. Служителей культа, изобличенных в пьянстве, заставляли пить кипящее вино до тех пор, пока не наступала смерть.</w:t>
      </w:r>
    </w:p>
    <w:p w:rsidR="00A21EFB" w:rsidRPr="009433E0" w:rsidRDefault="00A21EFB" w:rsidP="00A21EFB">
      <w:pPr>
        <w:pStyle w:val="a5"/>
        <w:jc w:val="both"/>
        <w:rPr>
          <w:rFonts w:ascii="Times New Roman" w:hAnsi="Times New Roman"/>
          <w:sz w:val="24"/>
          <w:szCs w:val="24"/>
        </w:rPr>
      </w:pP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В России, при Петре первом, </w:t>
      </w:r>
      <w:proofErr w:type="gramStart"/>
      <w:r w:rsidRPr="009433E0">
        <w:rPr>
          <w:rFonts w:ascii="Times New Roman" w:hAnsi="Times New Roman"/>
          <w:sz w:val="24"/>
          <w:szCs w:val="24"/>
        </w:rPr>
        <w:t>пьяницам</w:t>
      </w:r>
      <w:proofErr w:type="gramEnd"/>
      <w:r w:rsidRPr="009433E0">
        <w:rPr>
          <w:rFonts w:ascii="Times New Roman" w:hAnsi="Times New Roman"/>
          <w:sz w:val="24"/>
          <w:szCs w:val="24"/>
        </w:rPr>
        <w:t>, попавшим в тюрьму, вешали на грудь пудовую чугунную медаль с надписью: «За пьянство».</w:t>
      </w:r>
    </w:p>
    <w:p w:rsidR="00A21EFB" w:rsidRPr="009433E0" w:rsidRDefault="00A21EFB" w:rsidP="00A21EFB">
      <w:pPr>
        <w:pStyle w:val="a5"/>
        <w:jc w:val="both"/>
        <w:rPr>
          <w:rFonts w:ascii="Times New Roman" w:hAnsi="Times New Roman"/>
          <w:sz w:val="24"/>
          <w:szCs w:val="24"/>
        </w:rPr>
      </w:pP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Здравствуйте! Именно так мы приветствуем друг друга при встрече. И в этом заложен большой смысл. Мы желаем человеку здравствовать. Жить здраво, т.е. полезно и для себя, и для окружающих. Жить в гармонии с природой. Жить одухотворенно и качественно. Иначе говоря, это доброе слово «Здравствуйте!»- пожелание друг другу здоровья. А что такое здоровье и как его измерить?</w:t>
      </w:r>
    </w:p>
    <w:p w:rsidR="00A21EFB" w:rsidRPr="009433E0" w:rsidRDefault="00A21EFB" w:rsidP="00A21EFB">
      <w:pPr>
        <w:pStyle w:val="a5"/>
        <w:jc w:val="both"/>
        <w:rPr>
          <w:rFonts w:ascii="Times New Roman" w:hAnsi="Times New Roman"/>
          <w:sz w:val="24"/>
          <w:szCs w:val="24"/>
        </w:rPr>
      </w:pP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Во всемирной организации здравоохранения (ВОЗ) считают, что здоровье </w:t>
      </w:r>
      <w:proofErr w:type="gramStart"/>
      <w:r w:rsidRPr="009433E0">
        <w:rPr>
          <w:rFonts w:ascii="Times New Roman" w:hAnsi="Times New Roman"/>
          <w:sz w:val="24"/>
          <w:szCs w:val="24"/>
        </w:rPr>
        <w:t>–э</w:t>
      </w:r>
      <w:proofErr w:type="gramEnd"/>
      <w:r w:rsidRPr="009433E0">
        <w:rPr>
          <w:rFonts w:ascii="Times New Roman" w:hAnsi="Times New Roman"/>
          <w:sz w:val="24"/>
          <w:szCs w:val="24"/>
        </w:rPr>
        <w:t xml:space="preserve">то состояние полного физического, психического и социального благополучия, а не просто отсутствие болезней или каких-то физических дефектов.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Доказано, что на здоровье влияют:</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-образ жизни-50%</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экология- 20%</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наследственность-20%</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 качество </w:t>
      </w:r>
      <w:proofErr w:type="gramStart"/>
      <w:r w:rsidRPr="009433E0">
        <w:rPr>
          <w:rFonts w:ascii="Times New Roman" w:hAnsi="Times New Roman"/>
          <w:sz w:val="24"/>
          <w:szCs w:val="24"/>
        </w:rPr>
        <w:t>медицинской</w:t>
      </w:r>
      <w:proofErr w:type="gramEnd"/>
      <w:r w:rsidRPr="009433E0">
        <w:rPr>
          <w:rFonts w:ascii="Times New Roman" w:hAnsi="Times New Roman"/>
          <w:sz w:val="24"/>
          <w:szCs w:val="24"/>
        </w:rPr>
        <w:t xml:space="preserve"> помощи-10%</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Не секрет, что главным показателем здоровья является продолжительность жизни человека. А в России продолжительность жизни неумолимо сокращается.</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По статистическим данным Министерства здравоохранения РФ за 2007-2008 годы выявлено только 60% здоровых детей.</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Мы сегодня поговорим о главных факторах, влияющих на здоровье детей - образе жизни, где на первом месте стоят вредные привычки (алкоголь, </w:t>
      </w:r>
      <w:proofErr w:type="spellStart"/>
      <w:r w:rsidRPr="009433E0">
        <w:rPr>
          <w:rFonts w:ascii="Times New Roman" w:hAnsi="Times New Roman"/>
          <w:sz w:val="24"/>
          <w:szCs w:val="24"/>
        </w:rPr>
        <w:t>табакокурение</w:t>
      </w:r>
      <w:proofErr w:type="spellEnd"/>
      <w:r w:rsidRPr="009433E0">
        <w:rPr>
          <w:rFonts w:ascii="Times New Roman" w:hAnsi="Times New Roman"/>
          <w:sz w:val="24"/>
          <w:szCs w:val="24"/>
        </w:rPr>
        <w:t xml:space="preserve">, различные зависимости: наркотики, таблетки, компьютер и т. </w:t>
      </w:r>
      <w:proofErr w:type="spellStart"/>
      <w:r w:rsidRPr="009433E0">
        <w:rPr>
          <w:rFonts w:ascii="Times New Roman" w:hAnsi="Times New Roman"/>
          <w:sz w:val="24"/>
          <w:szCs w:val="24"/>
        </w:rPr>
        <w:t>д</w:t>
      </w:r>
      <w:proofErr w:type="spellEnd"/>
      <w:r w:rsidRPr="009433E0">
        <w:rPr>
          <w:rFonts w:ascii="Times New Roman" w:hAnsi="Times New Roman"/>
          <w:sz w:val="24"/>
          <w:szCs w:val="24"/>
        </w:rPr>
        <w:t>);</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психологическом климате, прежде всего, в семье</w:t>
      </w:r>
      <w:proofErr w:type="gramStart"/>
      <w:r w:rsidRPr="009433E0">
        <w:rPr>
          <w:rFonts w:ascii="Times New Roman" w:hAnsi="Times New Roman"/>
          <w:sz w:val="24"/>
          <w:szCs w:val="24"/>
        </w:rPr>
        <w:t>.</w:t>
      </w:r>
      <w:proofErr w:type="gramEnd"/>
      <w:r w:rsidRPr="009433E0">
        <w:rPr>
          <w:rFonts w:ascii="Times New Roman" w:hAnsi="Times New Roman"/>
          <w:sz w:val="24"/>
          <w:szCs w:val="24"/>
        </w:rPr>
        <w:t xml:space="preserve"> (</w:t>
      </w:r>
      <w:proofErr w:type="gramStart"/>
      <w:r w:rsidRPr="009433E0">
        <w:rPr>
          <w:rFonts w:ascii="Times New Roman" w:hAnsi="Times New Roman"/>
          <w:sz w:val="24"/>
          <w:szCs w:val="24"/>
        </w:rPr>
        <w:t>у</w:t>
      </w:r>
      <w:proofErr w:type="gramEnd"/>
      <w:r w:rsidRPr="009433E0">
        <w:rPr>
          <w:rFonts w:ascii="Times New Roman" w:hAnsi="Times New Roman"/>
          <w:sz w:val="24"/>
          <w:szCs w:val="24"/>
        </w:rPr>
        <w:t>нижения, оскорбления, некорректные замечания, отсутствие взаимопонимания со стороны взрослых, автономность взрослых в семье, дефицит родительской любви и заботы).</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lastRenderedPageBreak/>
        <w:t xml:space="preserve">«Нынешняя молодежь привыкла к роскоши, она отличается дурными манерами, презирает авторитеты, не уважает старших. Дети спорят </w:t>
      </w:r>
      <w:proofErr w:type="gramStart"/>
      <w:r w:rsidRPr="009433E0">
        <w:rPr>
          <w:rFonts w:ascii="Times New Roman" w:hAnsi="Times New Roman"/>
          <w:sz w:val="24"/>
          <w:szCs w:val="24"/>
        </w:rPr>
        <w:t>со</w:t>
      </w:r>
      <w:proofErr w:type="gramEnd"/>
      <w:r w:rsidRPr="009433E0">
        <w:rPr>
          <w:rFonts w:ascii="Times New Roman" w:hAnsi="Times New Roman"/>
          <w:sz w:val="24"/>
          <w:szCs w:val="24"/>
        </w:rPr>
        <w:t xml:space="preserve"> взрослыми, жадно глотают пищу и изводят учителей».</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Как вы думаете, кому принадлежат эти слова?</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Эти слова принадлежат Сократу, такой он видел молодежь 5 веков назад.</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Вывод: Испокон веков молодое поколение вызывало у взрослых негодование и шокировало своим грубым поведением. Нынешняя молодежь так же любит красивую жизнь, имеет дурные манеры и не уважает старших.</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Но с другой стороны наших детей окружает сей час море соблазнов: алкоголь, наркотики, сигареты, соблазны, которые безжалостно и быстро разрушают молодые жизни.</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Повальное пьянство захлестывает Россию, вовлекая в свой водоворот подростков и молодых людей.</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Многолетние наблюдения ученых доказали, что если дети употребляют табак и алкоголь, то в дальнейшем многие из них попробуют и наркотики.</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Обычно употребление табака, алкоголя сопровождается ложью, мелким воровством и хулиганством, пропусками уроков и плохой успеваемостью в школе.</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Пьющие подростки чаще совершают противоправные действия, преступления, склонны к суициду.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Употребление школьниками спиртных напитков – вещь, к сожалению, очень распространенная. Социологические опросы показывают, что среди первоклассников больше половины знакомы со вкусом вина и пива, и чаще всего это происходит </w:t>
      </w:r>
      <w:proofErr w:type="gramStart"/>
      <w:r w:rsidRPr="009433E0">
        <w:rPr>
          <w:rFonts w:ascii="Times New Roman" w:hAnsi="Times New Roman"/>
          <w:sz w:val="24"/>
          <w:szCs w:val="24"/>
        </w:rPr>
        <w:t>с</w:t>
      </w:r>
      <w:proofErr w:type="gramEnd"/>
      <w:r w:rsidRPr="009433E0">
        <w:rPr>
          <w:rFonts w:ascii="Times New Roman" w:hAnsi="Times New Roman"/>
          <w:sz w:val="24"/>
          <w:szCs w:val="24"/>
        </w:rPr>
        <w:t xml:space="preserve"> </w:t>
      </w:r>
      <w:proofErr w:type="gramStart"/>
      <w:r w:rsidRPr="009433E0">
        <w:rPr>
          <w:rFonts w:ascii="Times New Roman" w:hAnsi="Times New Roman"/>
          <w:sz w:val="24"/>
          <w:szCs w:val="24"/>
        </w:rPr>
        <w:t>ведома</w:t>
      </w:r>
      <w:proofErr w:type="gramEnd"/>
      <w:r w:rsidRPr="009433E0">
        <w:rPr>
          <w:rFonts w:ascii="Times New Roman" w:hAnsi="Times New Roman"/>
          <w:sz w:val="24"/>
          <w:szCs w:val="24"/>
        </w:rPr>
        <w:t xml:space="preserve"> и согласия родителей: «невинная» рюмочка в честь дня рождения или другого торжества. </w:t>
      </w:r>
    </w:p>
    <w:p w:rsidR="00A21EFB" w:rsidRPr="009433E0" w:rsidRDefault="00A21EFB" w:rsidP="00A21EFB">
      <w:pPr>
        <w:pStyle w:val="a5"/>
        <w:jc w:val="both"/>
        <w:rPr>
          <w:rFonts w:ascii="Times New Roman" w:hAnsi="Times New Roman"/>
          <w:sz w:val="24"/>
          <w:szCs w:val="24"/>
        </w:rPr>
      </w:pP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Понятно, что употребление табака и алкогол</w:t>
      </w:r>
      <w:proofErr w:type="gramStart"/>
      <w:r w:rsidRPr="009433E0">
        <w:rPr>
          <w:rFonts w:ascii="Times New Roman" w:hAnsi="Times New Roman"/>
          <w:sz w:val="24"/>
          <w:szCs w:val="24"/>
        </w:rPr>
        <w:t>я-</w:t>
      </w:r>
      <w:proofErr w:type="gramEnd"/>
      <w:r w:rsidRPr="009433E0">
        <w:rPr>
          <w:rFonts w:ascii="Times New Roman" w:hAnsi="Times New Roman"/>
          <w:sz w:val="24"/>
          <w:szCs w:val="24"/>
        </w:rPr>
        <w:t xml:space="preserve"> сложное и противоречивое явление современной массовой культуры. С одной стороны, употребление ПАВ поощряется рекламой в коммерческих целях. С другой стороны, употребление табака является риском возникновения </w:t>
      </w:r>
      <w:proofErr w:type="spellStart"/>
      <w:proofErr w:type="gramStart"/>
      <w:r w:rsidRPr="009433E0">
        <w:rPr>
          <w:rFonts w:ascii="Times New Roman" w:hAnsi="Times New Roman"/>
          <w:sz w:val="24"/>
          <w:szCs w:val="24"/>
        </w:rPr>
        <w:t>сердечно-сосудистых</w:t>
      </w:r>
      <w:proofErr w:type="spellEnd"/>
      <w:proofErr w:type="gramEnd"/>
      <w:r w:rsidRPr="009433E0">
        <w:rPr>
          <w:rFonts w:ascii="Times New Roman" w:hAnsi="Times New Roman"/>
          <w:sz w:val="24"/>
          <w:szCs w:val="24"/>
        </w:rPr>
        <w:t xml:space="preserve"> и онкологических заболеваний, распитие спиртных напитков - это причина несчастных случаев и преступлений. Для взрослых людей курение и употребление алкоголя – их личное дело, в том случае, если это не приносит вред окружающим.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Употребление табака и алкоголя детьми и подростками - отклоняющееся от нормы поведение.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Как родители могут повлиять на выбор детей? Нужно ли детям пробовать алкоголь, табак и наркотики? Предлагаю вам послушать притчу.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 «Разве тебе безразлична судьба детей</w:t>
      </w:r>
      <w:proofErr w:type="gramStart"/>
      <w:r w:rsidRPr="009433E0">
        <w:rPr>
          <w:rFonts w:ascii="Times New Roman" w:hAnsi="Times New Roman"/>
          <w:sz w:val="24"/>
          <w:szCs w:val="24"/>
        </w:rPr>
        <w:t xml:space="preserve">?, - </w:t>
      </w:r>
      <w:proofErr w:type="gramEnd"/>
      <w:r w:rsidRPr="009433E0">
        <w:rPr>
          <w:rFonts w:ascii="Times New Roman" w:hAnsi="Times New Roman"/>
          <w:sz w:val="24"/>
          <w:szCs w:val="24"/>
        </w:rPr>
        <w:t>спросили спасатели. А путник ответил: «Я вижу, что вы вдвоём пока справляетесь. А я добегу до поворота, узнаю, почему дети попадают в воду, и постараюсь это предотвратить».</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Эта притча говорит о том, что к решению проблемы «тонущих» детей существует 2 подхода: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1- предотвратить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2- спасать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Задача родителей - «добежать до поворота реки и не дать детям упасть в воду», точнее говоря, необходимо предотвратить беду.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В профилактике </w:t>
      </w:r>
      <w:proofErr w:type="spellStart"/>
      <w:r w:rsidRPr="009433E0">
        <w:rPr>
          <w:rFonts w:ascii="Times New Roman" w:hAnsi="Times New Roman"/>
          <w:sz w:val="24"/>
          <w:szCs w:val="24"/>
        </w:rPr>
        <w:t>табакокурения</w:t>
      </w:r>
      <w:proofErr w:type="spellEnd"/>
      <w:r w:rsidRPr="009433E0">
        <w:rPr>
          <w:rFonts w:ascii="Times New Roman" w:hAnsi="Times New Roman"/>
          <w:sz w:val="24"/>
          <w:szCs w:val="24"/>
        </w:rPr>
        <w:t>, употребления алкоголя, наркотиков подростками родителям необходимо:</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Прививать сыну или дочери самостоятельность в поступках.</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 Формировать убеждение о вреде наркотиков, алкоголя, сигарет, опасности их употребления и фатальной закономерности расплаты.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lastRenderedPageBreak/>
        <w:t xml:space="preserve">• Осуществлять текущий контроль.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 И, самое главное, нужно рассказать и показать детям альтернативу этим веществам. Такой альтернативой может быть ваша любовь к ребёнку, добрые отношения в семье.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Отсутствие внимания, поддержки и одобрения ведёт к формированию у ребёнка таких черт личности, как незащищённость, отсутствие ощущения безопасности, неуверенность и тревожность. А это, в свою очередь, может толкнуть его к поиску способов обретения уверенности в себе, снятия стресса путём употребления ПАВ за компанию и в одиночку. Да, мы не можем, оберегая детей от невзгод жизни, поместить их под стеклянный купол. Но мы можем и должны позаботиться о том, что их окружает.</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Факторы, способствующие вовлечению подростка в компанию, </w:t>
      </w:r>
      <w:proofErr w:type="gramStart"/>
      <w:r w:rsidRPr="009433E0">
        <w:rPr>
          <w:rFonts w:ascii="Times New Roman" w:hAnsi="Times New Roman"/>
          <w:sz w:val="24"/>
          <w:szCs w:val="24"/>
        </w:rPr>
        <w:t>употребляющих</w:t>
      </w:r>
      <w:proofErr w:type="gramEnd"/>
      <w:r w:rsidRPr="009433E0">
        <w:rPr>
          <w:rFonts w:ascii="Times New Roman" w:hAnsi="Times New Roman"/>
          <w:sz w:val="24"/>
          <w:szCs w:val="24"/>
        </w:rPr>
        <w:t xml:space="preserve"> алкоголь или наркотики.</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1. Сложность взаимоотношений со старшими или отсутствие контроля со стороны родителей.</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2. Стремление подростов выделиться в коллективе сверстников любой цено</w:t>
      </w:r>
      <w:proofErr w:type="gramStart"/>
      <w:r w:rsidRPr="009433E0">
        <w:rPr>
          <w:rFonts w:ascii="Times New Roman" w:hAnsi="Times New Roman"/>
          <w:sz w:val="24"/>
          <w:szCs w:val="24"/>
        </w:rPr>
        <w:t>й-</w:t>
      </w:r>
      <w:proofErr w:type="gramEnd"/>
      <w:r w:rsidRPr="009433E0">
        <w:rPr>
          <w:rFonts w:ascii="Times New Roman" w:hAnsi="Times New Roman"/>
          <w:sz w:val="24"/>
          <w:szCs w:val="24"/>
        </w:rPr>
        <w:t xml:space="preserve"> из-за того, что привыкли к повышенному вниманию в семье. У них возникает потребность удивить, совершить, сделать то, что не делали до этого другие подростки.</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3. </w:t>
      </w:r>
      <w:proofErr w:type="spellStart"/>
      <w:r w:rsidRPr="009433E0">
        <w:rPr>
          <w:rFonts w:ascii="Times New Roman" w:hAnsi="Times New Roman"/>
          <w:sz w:val="24"/>
          <w:szCs w:val="24"/>
        </w:rPr>
        <w:t>Слабовольность</w:t>
      </w:r>
      <w:proofErr w:type="spellEnd"/>
      <w:r w:rsidRPr="009433E0">
        <w:rPr>
          <w:rFonts w:ascii="Times New Roman" w:hAnsi="Times New Roman"/>
          <w:sz w:val="24"/>
          <w:szCs w:val="24"/>
        </w:rPr>
        <w:t xml:space="preserve"> подростка, чаще всего лишенного внимания взрослых, оказавшегося в компании подростков, употребляющих алкоголь или наркотики, не способного противостоять более сильному сверстнику, принуждающему попробовать зелье.</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4. Много свободного времени, не организован досуг ребенка.</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Мы можем создать свою маленькую и очень добрую вселенную в семье, в своём доме. И пусть хотя бы здесь их окружает любовь! Если мы что-то воспитываем в своих детях, необходимо самим придерживаться этих правил.</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Исследования показали, что большинство людей курят, употребляют алкоголь так же, как это делали их родители. Но интересно, что само по себе употребление алкоголя на глазах у детей не оказывает на них вредного влияния. Но нельзя пить при детях много. Тот факт, что вы можете в зависимости от ситуации пить умеренно или совсем не пить, является хорошим примером для ваших детей. Иногда родители, которые не пьют и не курят тоже совершают ошибку, не обсуждая эту проблему с детьми, т.к. родител</w:t>
      </w:r>
      <w:proofErr w:type="gramStart"/>
      <w:r w:rsidRPr="009433E0">
        <w:rPr>
          <w:rFonts w:ascii="Times New Roman" w:hAnsi="Times New Roman"/>
          <w:sz w:val="24"/>
          <w:szCs w:val="24"/>
        </w:rPr>
        <w:t>и-</w:t>
      </w:r>
      <w:proofErr w:type="gramEnd"/>
      <w:r w:rsidRPr="009433E0">
        <w:rPr>
          <w:rFonts w:ascii="Times New Roman" w:hAnsi="Times New Roman"/>
          <w:sz w:val="24"/>
          <w:szCs w:val="24"/>
        </w:rPr>
        <w:t xml:space="preserve"> это не единственное их окружение. При ребёнке не нужно заставлять гостей пить, если они не хотят.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Конечно, особенно трудно приходится в тех семьях, где сильно пьёт глава семьи. Поступки отца и реакция на него матери формируют опасные модели поведения у детей.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Джек Лондон писал: «Алкоголь- это порождение варварства, мертвой хваткой держит человечество со времен седой старины и собирает с него чудовищную дань, попирая молодость, подрывая силу, подавляя энергию и губя лучший цвет рода людского». </w:t>
      </w:r>
    </w:p>
    <w:p w:rsidR="00A21EFB" w:rsidRPr="009433E0" w:rsidRDefault="00A21EFB" w:rsidP="00A21EFB">
      <w:pPr>
        <w:pStyle w:val="a5"/>
        <w:jc w:val="both"/>
        <w:rPr>
          <w:rFonts w:ascii="Times New Roman" w:hAnsi="Times New Roman"/>
          <w:sz w:val="24"/>
          <w:szCs w:val="24"/>
        </w:rPr>
      </w:pPr>
      <w:r w:rsidRPr="009433E0">
        <w:rPr>
          <w:rFonts w:ascii="Times New Roman" w:hAnsi="Times New Roman"/>
          <w:sz w:val="24"/>
          <w:szCs w:val="24"/>
        </w:rPr>
        <w:t xml:space="preserve">Из всего сказанного ясно, что </w:t>
      </w:r>
      <w:r w:rsidRPr="00A21EFB">
        <w:rPr>
          <w:rFonts w:ascii="Times New Roman" w:hAnsi="Times New Roman"/>
          <w:b/>
          <w:sz w:val="24"/>
          <w:szCs w:val="24"/>
        </w:rPr>
        <w:t>ваше влияние на детей огромно, дети являются зеркалом ваших действий и мыслей. Будьте примером для своих детей во всём, и тогда нам не нужно будет их «спасать из реки дурных привычек»!</w:t>
      </w:r>
    </w:p>
    <w:p w:rsidR="004626FD" w:rsidRDefault="0085453E">
      <w:r>
        <w:rPr>
          <w:noProof/>
          <w:lang w:eastAsia="ru-RU"/>
        </w:rPr>
        <w:lastRenderedPageBreak/>
        <w:drawing>
          <wp:inline distT="0" distB="0" distL="0" distR="0">
            <wp:extent cx="5940425" cy="3824657"/>
            <wp:effectExtent l="0" t="0" r="3175" b="4445"/>
            <wp:docPr id="1" name="Рисунок 1" descr="http://sosh9-tavda.edusite.ru/image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h9-tavda.edusite.ru/images/td.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824657"/>
                    </a:xfrm>
                    <a:prstGeom prst="rect">
                      <a:avLst/>
                    </a:prstGeom>
                    <a:noFill/>
                    <a:ln>
                      <a:noFill/>
                    </a:ln>
                  </pic:spPr>
                </pic:pic>
              </a:graphicData>
            </a:graphic>
          </wp:inline>
        </w:drawing>
      </w:r>
      <w:bookmarkStart w:id="0" w:name="_GoBack"/>
      <w:bookmarkEnd w:id="0"/>
    </w:p>
    <w:sectPr w:rsidR="004626FD" w:rsidSect="00415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11398"/>
    <w:rsid w:val="000C582B"/>
    <w:rsid w:val="0013216F"/>
    <w:rsid w:val="001E720D"/>
    <w:rsid w:val="00210C6E"/>
    <w:rsid w:val="003245AD"/>
    <w:rsid w:val="00415F7C"/>
    <w:rsid w:val="00450660"/>
    <w:rsid w:val="004626FD"/>
    <w:rsid w:val="00711398"/>
    <w:rsid w:val="0071710D"/>
    <w:rsid w:val="0085453E"/>
    <w:rsid w:val="00895B55"/>
    <w:rsid w:val="008F5D4B"/>
    <w:rsid w:val="00A21EFB"/>
    <w:rsid w:val="00CA6246"/>
    <w:rsid w:val="00CB0655"/>
    <w:rsid w:val="00EB70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F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5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453E"/>
    <w:rPr>
      <w:rFonts w:ascii="Tahoma" w:hAnsi="Tahoma" w:cs="Tahoma"/>
      <w:sz w:val="16"/>
      <w:szCs w:val="16"/>
    </w:rPr>
  </w:style>
  <w:style w:type="paragraph" w:styleId="a5">
    <w:name w:val="No Spacing"/>
    <w:uiPriority w:val="1"/>
    <w:qFormat/>
    <w:rsid w:val="00A21EFB"/>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5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45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1309</Words>
  <Characters>7463</Characters>
  <Application>Microsoft Office Word</Application>
  <DocSecurity>0</DocSecurity>
  <Lines>62</Lines>
  <Paragraphs>17</Paragraphs>
  <ScaleCrop>false</ScaleCrop>
  <Company>SPecialiST RePack</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Человеки</dc:creator>
  <cp:keywords/>
  <dc:description/>
  <cp:lastModifiedBy>Немецкий</cp:lastModifiedBy>
  <cp:revision>4</cp:revision>
  <dcterms:created xsi:type="dcterms:W3CDTF">2016-12-16T02:56:00Z</dcterms:created>
  <dcterms:modified xsi:type="dcterms:W3CDTF">2016-12-16T04:48:00Z</dcterms:modified>
</cp:coreProperties>
</file>